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F" w:rsidRPr="00A23987" w:rsidRDefault="001833D8" w:rsidP="00560BDD">
      <w:pPr>
        <w:jc w:val="center"/>
        <w:rPr>
          <w:rFonts w:ascii="Helvetica" w:hAnsi="Helvetica"/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-186055</wp:posOffset>
                </wp:positionV>
                <wp:extent cx="1714500" cy="694690"/>
                <wp:effectExtent l="381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07F" w:rsidRDefault="00AF707F" w:rsidP="00560BD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Media Contact:</w:t>
                            </w:r>
                          </w:p>
                          <w:p w:rsidR="00AF707F" w:rsidRPr="008E59D2" w:rsidRDefault="00AF707F" w:rsidP="00560BDD">
                            <w:pPr>
                              <w:rPr>
                                <w:rFonts w:ascii="Helvetica" w:hAnsi="Helvetica"/>
                                <w:sz w:val="20"/>
                                <w:highlight w:val="yellow"/>
                              </w:rPr>
                            </w:pPr>
                            <w:r w:rsidRPr="008E59D2">
                              <w:rPr>
                                <w:rFonts w:ascii="Helvetica" w:hAnsi="Helvetica"/>
                                <w:sz w:val="20"/>
                                <w:highlight w:val="yellow"/>
                              </w:rPr>
                              <w:t>County PIO/Spokesperson</w:t>
                            </w:r>
                          </w:p>
                          <w:p w:rsidR="00AF707F" w:rsidRPr="008E59D2" w:rsidRDefault="00AF707F" w:rsidP="00560BDD">
                            <w:pPr>
                              <w:rPr>
                                <w:rFonts w:ascii="Helvetica" w:hAnsi="Helvetica"/>
                                <w:sz w:val="20"/>
                                <w:highlight w:val="yellow"/>
                              </w:rPr>
                            </w:pPr>
                            <w:r w:rsidRPr="008E59D2">
                              <w:rPr>
                                <w:rFonts w:ascii="Helvetica" w:hAnsi="Helvetica"/>
                                <w:sz w:val="20"/>
                                <w:highlight w:val="yellow"/>
                              </w:rPr>
                              <w:t>Phone Number</w:t>
                            </w:r>
                          </w:p>
                          <w:p w:rsidR="00AF707F" w:rsidRDefault="00AF707F">
                            <w:proofErr w:type="gramStart"/>
                            <w:r w:rsidRPr="008E59D2">
                              <w:rPr>
                                <w:rFonts w:ascii="Helvetica" w:hAnsi="Helvetica"/>
                                <w:sz w:val="20"/>
                                <w:highlight w:val="yellow"/>
                              </w:rPr>
                              <w:t>e-mail</w:t>
                            </w:r>
                            <w:proofErr w:type="gramEnd"/>
                            <w:r w:rsidRPr="008E59D2">
                              <w:rPr>
                                <w:rFonts w:ascii="Helvetica" w:hAnsi="Helvetica"/>
                                <w:sz w:val="20"/>
                                <w:highlight w:val="yellow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14.65pt;width:13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XO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" stroked="f">
                <v:textbox>
                  <w:txbxContent>
                    <w:p w:rsidR="00AF707F" w:rsidRDefault="00AF707F" w:rsidP="00560BDD">
                      <w:pPr>
                        <w:rPr>
                          <w:rFonts w:ascii="Helvetica" w:hAnsi="Helvetica"/>
                          <w:b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Media Contact:</w:t>
                      </w:r>
                    </w:p>
                    <w:p w:rsidR="00AF707F" w:rsidRPr="008E59D2" w:rsidRDefault="00AF707F" w:rsidP="00560BDD">
                      <w:pPr>
                        <w:rPr>
                          <w:rFonts w:ascii="Helvetica" w:hAnsi="Helvetica"/>
                          <w:sz w:val="20"/>
                          <w:highlight w:val="yellow"/>
                        </w:rPr>
                      </w:pPr>
                      <w:r w:rsidRPr="008E59D2">
                        <w:rPr>
                          <w:rFonts w:ascii="Helvetica" w:hAnsi="Helvetica"/>
                          <w:sz w:val="20"/>
                          <w:highlight w:val="yellow"/>
                        </w:rPr>
                        <w:t>County PIO/Spokesperson</w:t>
                      </w:r>
                    </w:p>
                    <w:p w:rsidR="00AF707F" w:rsidRPr="008E59D2" w:rsidRDefault="00AF707F" w:rsidP="00560BDD">
                      <w:pPr>
                        <w:rPr>
                          <w:rFonts w:ascii="Helvetica" w:hAnsi="Helvetica"/>
                          <w:sz w:val="20"/>
                          <w:highlight w:val="yellow"/>
                        </w:rPr>
                      </w:pPr>
                      <w:r w:rsidRPr="008E59D2">
                        <w:rPr>
                          <w:rFonts w:ascii="Helvetica" w:hAnsi="Helvetica"/>
                          <w:sz w:val="20"/>
                          <w:highlight w:val="yellow"/>
                        </w:rPr>
                        <w:t>Phone Number</w:t>
                      </w:r>
                    </w:p>
                    <w:p w:rsidR="00AF707F" w:rsidRDefault="00AF707F">
                      <w:r w:rsidRPr="008E59D2">
                        <w:rPr>
                          <w:rFonts w:ascii="Helvetica" w:hAnsi="Helvetica"/>
                          <w:sz w:val="20"/>
                          <w:highlight w:val="yellow"/>
                        </w:rPr>
                        <w:t>e-mail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F707F" w:rsidRPr="00A23987" w:rsidRDefault="00AF707F" w:rsidP="00560BDD">
      <w:pPr>
        <w:jc w:val="center"/>
        <w:rPr>
          <w:rFonts w:ascii="Helvetica" w:hAnsi="Helvetica"/>
          <w:b/>
          <w:sz w:val="28"/>
          <w:lang w:val="es-ES"/>
        </w:rPr>
      </w:pPr>
    </w:p>
    <w:p w:rsidR="00AF707F" w:rsidRPr="00A23987" w:rsidRDefault="00AF707F" w:rsidP="00560BDD">
      <w:pPr>
        <w:jc w:val="center"/>
        <w:rPr>
          <w:rFonts w:ascii="Helvetica" w:hAnsi="Helvetica"/>
          <w:b/>
          <w:sz w:val="28"/>
          <w:lang w:val="es-ES"/>
        </w:rPr>
      </w:pPr>
    </w:p>
    <w:p w:rsidR="00AF707F" w:rsidRPr="00A23987" w:rsidRDefault="00AF707F" w:rsidP="00560BDD">
      <w:pPr>
        <w:jc w:val="center"/>
        <w:rPr>
          <w:rFonts w:ascii="Helvetica" w:hAnsi="Helvetica"/>
          <w:b/>
          <w:sz w:val="28"/>
          <w:lang w:val="es-ES"/>
        </w:rPr>
      </w:pPr>
    </w:p>
    <w:p w:rsidR="00AF707F" w:rsidRPr="00A23987" w:rsidRDefault="00AF707F" w:rsidP="00560BDD">
      <w:pPr>
        <w:jc w:val="center"/>
        <w:rPr>
          <w:rFonts w:ascii="Helvetica" w:hAnsi="Helvetica"/>
          <w:b/>
          <w:sz w:val="28"/>
          <w:lang w:val="es-ES"/>
        </w:rPr>
      </w:pPr>
      <w:r w:rsidRPr="00A23987">
        <w:rPr>
          <w:rFonts w:ascii="Helvetica" w:hAnsi="Helvetica"/>
          <w:b/>
          <w:sz w:val="28"/>
          <w:lang w:val="es-ES"/>
        </w:rPr>
        <w:t xml:space="preserve">El Programa de Descuento para Recetas del Condado de </w:t>
      </w:r>
      <w:r w:rsidRPr="008E59D2">
        <w:rPr>
          <w:rFonts w:ascii="Helvetica" w:hAnsi="Helvetica"/>
          <w:b/>
          <w:sz w:val="28"/>
          <w:highlight w:val="yellow"/>
          <w:lang w:val="es-ES"/>
        </w:rPr>
        <w:t xml:space="preserve">[County </w:t>
      </w:r>
      <w:proofErr w:type="spellStart"/>
      <w:r w:rsidRPr="008E59D2">
        <w:rPr>
          <w:rFonts w:ascii="Helvetica" w:hAnsi="Helvetica"/>
          <w:b/>
          <w:sz w:val="28"/>
          <w:highlight w:val="yellow"/>
          <w:lang w:val="es-ES"/>
        </w:rPr>
        <w:t>Name</w:t>
      </w:r>
      <w:proofErr w:type="spellEnd"/>
      <w:r w:rsidRPr="008E59D2">
        <w:rPr>
          <w:rFonts w:ascii="Helvetica" w:hAnsi="Helvetica"/>
          <w:b/>
          <w:sz w:val="28"/>
          <w:highlight w:val="yellow"/>
          <w:lang w:val="es-ES"/>
        </w:rPr>
        <w:t>]</w:t>
      </w:r>
      <w:r w:rsidRPr="00A23987">
        <w:rPr>
          <w:rFonts w:ascii="Helvetica" w:hAnsi="Helvetica"/>
          <w:b/>
          <w:sz w:val="28"/>
          <w:lang w:val="es-ES"/>
        </w:rPr>
        <w:t xml:space="preserve"> Ampliamente Utilizado Desde su Introducción</w:t>
      </w:r>
    </w:p>
    <w:p w:rsidR="00AF707F" w:rsidRPr="00A23987" w:rsidRDefault="00AF707F" w:rsidP="00560BDD">
      <w:pPr>
        <w:jc w:val="center"/>
        <w:rPr>
          <w:rFonts w:ascii="Helvetica" w:hAnsi="Helvetica"/>
          <w:b/>
          <w:sz w:val="22"/>
          <w:lang w:val="es-ES"/>
        </w:rPr>
      </w:pPr>
    </w:p>
    <w:p w:rsidR="00AF707F" w:rsidRPr="00A23987" w:rsidRDefault="00AF707F" w:rsidP="00560BDD">
      <w:pPr>
        <w:jc w:val="center"/>
        <w:rPr>
          <w:rFonts w:ascii="Helvetica" w:hAnsi="Helvetica"/>
          <w:i/>
          <w:sz w:val="22"/>
          <w:lang w:val="es-ES"/>
        </w:rPr>
      </w:pPr>
      <w:r w:rsidRPr="00A23987">
        <w:rPr>
          <w:rFonts w:ascii="Helvetica" w:hAnsi="Helvetica"/>
          <w:i/>
          <w:sz w:val="22"/>
          <w:lang w:val="es-ES"/>
        </w:rPr>
        <w:t>Los residentes del condado toman ventaja de las tarjetas gratis de descuento para ahorrar dinero en sus recetas médicas</w:t>
      </w:r>
    </w:p>
    <w:p w:rsidR="00AF707F" w:rsidRPr="00A23987" w:rsidRDefault="00AF707F" w:rsidP="00560BDD">
      <w:pPr>
        <w:jc w:val="center"/>
        <w:rPr>
          <w:rFonts w:ascii="Helvetica" w:hAnsi="Helvetica"/>
          <w:i/>
          <w:sz w:val="22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b/>
          <w:sz w:val="22"/>
          <w:lang w:val="es-ES"/>
        </w:rPr>
        <w:t xml:space="preserve">LOCATION (DATE) – </w:t>
      </w:r>
      <w:r w:rsidRPr="00A23987">
        <w:rPr>
          <w:rFonts w:ascii="Helvetica" w:hAnsi="Helvetica"/>
          <w:sz w:val="20"/>
          <w:lang w:val="es-ES"/>
        </w:rPr>
        <w:t xml:space="preserve">Durante las primeras </w:t>
      </w:r>
      <w:r w:rsidRPr="008E59D2">
        <w:rPr>
          <w:rFonts w:ascii="Helvetica" w:hAnsi="Helvetica"/>
          <w:sz w:val="20"/>
          <w:highlight w:val="yellow"/>
          <w:lang w:val="es-ES"/>
        </w:rPr>
        <w:t>[x]</w:t>
      </w:r>
      <w:r w:rsidRPr="00A23987">
        <w:rPr>
          <w:rFonts w:ascii="Helvetica" w:hAnsi="Helvetica"/>
          <w:sz w:val="20"/>
          <w:lang w:val="es-ES"/>
        </w:rPr>
        <w:t xml:space="preserve"> semanas desde que el condado de </w:t>
      </w:r>
      <w:r w:rsidRPr="008E59D2">
        <w:rPr>
          <w:rFonts w:ascii="Helvetica" w:hAnsi="Helvetica"/>
          <w:sz w:val="20"/>
          <w:highlight w:val="yellow"/>
          <w:lang w:val="es-ES"/>
        </w:rPr>
        <w:t xml:space="preserve">[County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Name’s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 introdujo su programa de descuento para recetas, los residentes del condado han llenado </w:t>
      </w:r>
      <w:r w:rsidRPr="008E59D2">
        <w:rPr>
          <w:rFonts w:ascii="Helvetica" w:hAnsi="Helvetica"/>
          <w:sz w:val="20"/>
          <w:highlight w:val="yellow"/>
          <w:lang w:val="es-ES"/>
        </w:rPr>
        <w:t>[xxx]</w:t>
      </w:r>
      <w:r w:rsidRPr="00A23987">
        <w:rPr>
          <w:rFonts w:ascii="Helvetica" w:hAnsi="Helvetica"/>
          <w:sz w:val="20"/>
          <w:lang w:val="es-ES"/>
        </w:rPr>
        <w:t xml:space="preserve"> recetas con las tarjetas bajo un promedio de descuento del </w:t>
      </w:r>
      <w:r w:rsidRPr="008E59D2">
        <w:rPr>
          <w:rFonts w:ascii="Helvetica" w:hAnsi="Helvetica"/>
          <w:sz w:val="20"/>
          <w:highlight w:val="yellow"/>
          <w:lang w:val="es-ES"/>
        </w:rPr>
        <w:t>[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insert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percentage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and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dollar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amount</w:t>
      </w:r>
      <w:proofErr w:type="spellEnd"/>
      <w:r w:rsidRPr="00A23987">
        <w:rPr>
          <w:rFonts w:ascii="Helvetica" w:hAnsi="Helvetica"/>
          <w:sz w:val="20"/>
          <w:lang w:val="es-ES"/>
        </w:rPr>
        <w:t xml:space="preserve">] por receta. En general, se han ahorrado </w:t>
      </w:r>
      <w:r w:rsidRPr="008E59D2">
        <w:rPr>
          <w:rFonts w:ascii="Helvetica" w:hAnsi="Helvetica"/>
          <w:sz w:val="20"/>
          <w:highlight w:val="yellow"/>
          <w:lang w:val="es-ES"/>
        </w:rPr>
        <w:t>[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dollar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amount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].</w:t>
      </w:r>
      <w:r w:rsidRPr="00A23987">
        <w:rPr>
          <w:rFonts w:ascii="Helvetica" w:hAnsi="Helvetica"/>
          <w:sz w:val="20"/>
          <w:lang w:val="es-ES"/>
        </w:rPr>
        <w:t xml:space="preserve"> 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 xml:space="preserve">“Estamos muy contentos en ver a muchos residentes tomar ventaja de este programa gratis,” dijo </w:t>
      </w:r>
      <w:r w:rsidRPr="008E59D2">
        <w:rPr>
          <w:rFonts w:ascii="Helvetica" w:hAnsi="Helvetica"/>
          <w:sz w:val="20"/>
          <w:highlight w:val="yellow"/>
          <w:lang w:val="es-ES"/>
        </w:rPr>
        <w:t xml:space="preserve">[County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Official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].</w:t>
      </w:r>
      <w:r w:rsidRPr="00A23987">
        <w:rPr>
          <w:rFonts w:ascii="Helvetica" w:hAnsi="Helvetica"/>
          <w:sz w:val="20"/>
          <w:lang w:val="es-ES"/>
        </w:rPr>
        <w:t xml:space="preserve"> “Nuestros residentes puede</w:t>
      </w:r>
      <w:r>
        <w:rPr>
          <w:rFonts w:ascii="Helvetica" w:hAnsi="Helvetica"/>
          <w:sz w:val="20"/>
          <w:lang w:val="es-ES"/>
        </w:rPr>
        <w:t>n</w:t>
      </w:r>
      <w:r w:rsidRPr="00A23987">
        <w:rPr>
          <w:rFonts w:ascii="Helvetica" w:hAnsi="Helvetica"/>
          <w:sz w:val="20"/>
          <w:lang w:val="es-ES"/>
        </w:rPr>
        <w:t xml:space="preserve"> ver realmente ahorros en sus medicamentos recetados simplemente con presentar la tarjeta. No existen formularios que hay que llenar, ni cuotas de membresía, y sin restricciones o límites.”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 xml:space="preserve">El condado de </w:t>
      </w:r>
      <w:r w:rsidRPr="008E59D2">
        <w:rPr>
          <w:rFonts w:ascii="Helvetica" w:hAnsi="Helvetica"/>
          <w:sz w:val="20"/>
          <w:highlight w:val="yellow"/>
          <w:lang w:val="es-ES"/>
        </w:rPr>
        <w:t xml:space="preserve">[County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Name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 lanzó el programa para ayudar a sus residentes con los altos costos de las recetas médicas. A través del programa, el condado está poniendo a la disposición las tarjetas gratis de descuento para recetas al trabajar juntamente con la Asociación Nacional de Condado (NACo). El programa, el cual es gratis para el condado y sus residentes, ofrece un ahorro promedio del 24 por ciento del precio regular de los medicamentos recetados usados comúnmente. 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 xml:space="preserve">Las tarjetas pueden ser usadas por todos los residentes del condado, sin importar la edad, ingreso o cobertura de salud existente, y son aceptadas en </w:t>
      </w:r>
      <w:r w:rsidRPr="008E59D2">
        <w:rPr>
          <w:rFonts w:ascii="Helvetica" w:hAnsi="Helvetica"/>
          <w:sz w:val="20"/>
          <w:highlight w:val="yellow"/>
          <w:lang w:val="es-ES"/>
        </w:rPr>
        <w:t>[xx]</w:t>
      </w:r>
      <w:r w:rsidRPr="00A23987">
        <w:rPr>
          <w:rFonts w:ascii="Helvetica" w:hAnsi="Helvetica"/>
          <w:sz w:val="20"/>
          <w:lang w:val="es-ES"/>
        </w:rPr>
        <w:t xml:space="preserve"> farmacias del condado. Una red nacional de más de </w:t>
      </w:r>
      <w:r w:rsidR="008E59D2">
        <w:rPr>
          <w:rFonts w:ascii="Helvetica" w:hAnsi="Helvetica"/>
          <w:sz w:val="20"/>
          <w:lang w:val="es-ES"/>
        </w:rPr>
        <w:t>65</w:t>
      </w:r>
      <w:r w:rsidRPr="00A23987">
        <w:rPr>
          <w:rFonts w:ascii="Helvetica" w:hAnsi="Helvetica"/>
          <w:sz w:val="20"/>
          <w:lang w:val="es-ES"/>
        </w:rPr>
        <w:t>,000 tiendas de farmacias participantes también acepta la tarjeta. La tarjeta puede ser usada en todas las recetas que no sean cubiertas por el seguro, y también en recetas para mascotas.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 xml:space="preserve">Los residentes pueden imprimir una tarjeta de ID </w:t>
      </w:r>
      <w:hyperlink r:id="rId11" w:history="1">
        <w:r w:rsidR="00917F56" w:rsidRPr="00BA05D7">
          <w:rPr>
            <w:rStyle w:val="Hyperlink"/>
            <w:rFonts w:ascii="Helvetica" w:hAnsi="Helvetica"/>
            <w:sz w:val="20"/>
            <w:lang w:val="es-ES"/>
          </w:rPr>
          <w:t>www.nacorx.org</w:t>
        </w:r>
      </w:hyperlink>
      <w:r w:rsidRPr="00A23987">
        <w:rPr>
          <w:rFonts w:ascii="Helvetica" w:hAnsi="Helvetica"/>
          <w:sz w:val="20"/>
          <w:lang w:val="es-ES"/>
        </w:rPr>
        <w:t xml:space="preserve">. Las tarjetas también se encuentran disponibles en </w:t>
      </w:r>
      <w:r w:rsidRPr="008E59D2">
        <w:rPr>
          <w:rFonts w:ascii="Helvetica" w:hAnsi="Helvetica"/>
          <w:sz w:val="20"/>
          <w:highlight w:val="yellow"/>
          <w:lang w:val="es-ES"/>
        </w:rPr>
        <w:t>[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insert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distribution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channels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. Los residentes del condado pueden llamar al 1/877.321.2652 o visitar </w:t>
      </w:r>
      <w:hyperlink r:id="rId12" w:history="1">
        <w:r w:rsidR="00E251BE" w:rsidRPr="00BA05D7">
          <w:rPr>
            <w:rStyle w:val="Hyperlink"/>
            <w:rFonts w:ascii="Helvetica" w:hAnsi="Helvetica"/>
            <w:sz w:val="20"/>
            <w:lang w:val="es-ES"/>
          </w:rPr>
          <w:t>www.nacorx.org</w:t>
        </w:r>
      </w:hyperlink>
      <w:r w:rsidRPr="00A23987">
        <w:rPr>
          <w:rFonts w:ascii="Helvetica" w:hAnsi="Helvetica"/>
          <w:sz w:val="20"/>
          <w:lang w:val="es-ES"/>
        </w:rPr>
        <w:t xml:space="preserve"> para recibir ayuda con el programa. 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 xml:space="preserve">El condado de </w:t>
      </w:r>
      <w:r w:rsidRPr="008E59D2">
        <w:rPr>
          <w:rFonts w:ascii="Helvetica" w:hAnsi="Helvetica"/>
          <w:sz w:val="20"/>
          <w:highlight w:val="yellow"/>
          <w:lang w:val="es-ES"/>
        </w:rPr>
        <w:t xml:space="preserve">[County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Name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 se unió a más de </w:t>
      </w:r>
      <w:r w:rsidRPr="008E59D2">
        <w:rPr>
          <w:rFonts w:ascii="Helvetica" w:hAnsi="Helvetica"/>
          <w:sz w:val="20"/>
          <w:highlight w:val="yellow"/>
          <w:lang w:val="es-ES"/>
        </w:rPr>
        <w:t>[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number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 condados en todo el país que actualmente ofrecen el Programa de Tarjeta de Descuento para Recetas de la NACo a sus residentes. Desde que el programa se puso en efecto [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program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 xml:space="preserve"> </w:t>
      </w:r>
      <w:proofErr w:type="spellStart"/>
      <w:r w:rsidRPr="008E59D2">
        <w:rPr>
          <w:rFonts w:ascii="Helvetica" w:hAnsi="Helvetica"/>
          <w:sz w:val="20"/>
          <w:highlight w:val="yellow"/>
          <w:lang w:val="es-ES"/>
        </w:rPr>
        <w:t>launch</w:t>
      </w:r>
      <w:proofErr w:type="spellEnd"/>
      <w:r w:rsidRPr="008E59D2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, los condados participantes han ahorrado a sus residentes más de </w:t>
      </w:r>
      <w:r w:rsidRPr="00757748">
        <w:rPr>
          <w:rFonts w:ascii="Helvetica" w:hAnsi="Helvetica"/>
          <w:sz w:val="20"/>
          <w:highlight w:val="yellow"/>
          <w:lang w:val="es-ES"/>
        </w:rPr>
        <w:t>[$</w:t>
      </w:r>
      <w:proofErr w:type="spellStart"/>
      <w:r w:rsidRPr="00757748">
        <w:rPr>
          <w:rFonts w:ascii="Helvetica" w:hAnsi="Helvetica"/>
          <w:sz w:val="20"/>
          <w:highlight w:val="yellow"/>
          <w:lang w:val="es-ES"/>
        </w:rPr>
        <w:t>number</w:t>
      </w:r>
      <w:proofErr w:type="spellEnd"/>
      <w:r w:rsidRPr="00757748">
        <w:rPr>
          <w:rFonts w:ascii="Helvetica" w:hAnsi="Helvetica"/>
          <w:sz w:val="20"/>
          <w:highlight w:val="yellow"/>
          <w:lang w:val="es-ES"/>
        </w:rPr>
        <w:t>]</w:t>
      </w:r>
      <w:r w:rsidRPr="00A23987">
        <w:rPr>
          <w:rFonts w:ascii="Helvetica" w:hAnsi="Helvetica"/>
          <w:sz w:val="20"/>
          <w:lang w:val="es-ES"/>
        </w:rPr>
        <w:t xml:space="preserve"> millones de dólares en el costo de sus recetas.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>El programa es administrado por CVS Caremark.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i/>
          <w:sz w:val="20"/>
          <w:lang w:val="es-ES"/>
        </w:rPr>
      </w:pPr>
      <w:r w:rsidRPr="00A23987">
        <w:rPr>
          <w:rFonts w:ascii="Helvetica" w:hAnsi="Helvetica"/>
          <w:i/>
          <w:sz w:val="20"/>
          <w:lang w:val="es-ES"/>
        </w:rPr>
        <w:t xml:space="preserve">Acerca de [County </w:t>
      </w:r>
      <w:proofErr w:type="spellStart"/>
      <w:r w:rsidRPr="00A23987">
        <w:rPr>
          <w:rFonts w:ascii="Helvetica" w:hAnsi="Helvetica"/>
          <w:i/>
          <w:sz w:val="20"/>
          <w:lang w:val="es-ES"/>
        </w:rPr>
        <w:t>Name</w:t>
      </w:r>
      <w:proofErr w:type="spellEnd"/>
      <w:r w:rsidRPr="00A23987">
        <w:rPr>
          <w:rFonts w:ascii="Helvetica" w:hAnsi="Helvetica"/>
          <w:i/>
          <w:sz w:val="20"/>
          <w:lang w:val="es-ES"/>
        </w:rPr>
        <w:t>]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t xml:space="preserve">County </w:t>
      </w:r>
      <w:proofErr w:type="spellStart"/>
      <w:r w:rsidRPr="00A23987">
        <w:rPr>
          <w:rFonts w:ascii="Helvetica" w:hAnsi="Helvetica"/>
          <w:sz w:val="20"/>
          <w:lang w:val="es-ES"/>
        </w:rPr>
        <w:t>boilerplate</w:t>
      </w:r>
      <w:proofErr w:type="spellEnd"/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</w:p>
    <w:p w:rsidR="00AF707F" w:rsidRPr="00A23987" w:rsidRDefault="00AF707F" w:rsidP="00560BDD">
      <w:pPr>
        <w:rPr>
          <w:rFonts w:ascii="Helvetica" w:hAnsi="Helvetica"/>
          <w:i/>
          <w:sz w:val="20"/>
          <w:lang w:val="es-ES"/>
        </w:rPr>
      </w:pPr>
      <w:r w:rsidRPr="00A23987">
        <w:rPr>
          <w:rFonts w:ascii="Helvetica" w:hAnsi="Helvetica"/>
          <w:i/>
          <w:sz w:val="20"/>
          <w:lang w:val="es-ES"/>
        </w:rPr>
        <w:t>Acerca de la NACo</w:t>
      </w:r>
    </w:p>
    <w:p w:rsidR="00AF707F" w:rsidRPr="00A23987" w:rsidRDefault="00AF707F" w:rsidP="00560BDD">
      <w:pPr>
        <w:rPr>
          <w:rFonts w:ascii="Helvetica" w:hAnsi="Helvetica"/>
          <w:sz w:val="20"/>
          <w:lang w:val="es-ES"/>
        </w:rPr>
      </w:pPr>
      <w:r w:rsidRPr="00A23987">
        <w:rPr>
          <w:rFonts w:ascii="Helvetica" w:hAnsi="Helvetica"/>
          <w:sz w:val="20"/>
          <w:lang w:val="es-ES"/>
        </w:rPr>
        <w:lastRenderedPageBreak/>
        <w:t xml:space="preserve">La Asociación Nacional de Condados (NACo) es la única organización nacional que representa a los gobiernos de los condados en los Estados Unidos. Fundada en 1935, NACo provee </w:t>
      </w:r>
      <w:r w:rsidR="00453C9F">
        <w:rPr>
          <w:rFonts w:ascii="Helvetica" w:hAnsi="Helvetica"/>
          <w:sz w:val="20"/>
          <w:lang w:val="es-ES"/>
        </w:rPr>
        <w:t>servicios esenciales a los 3,069</w:t>
      </w:r>
      <w:r w:rsidRPr="00A23987">
        <w:rPr>
          <w:rFonts w:ascii="Helvetica" w:hAnsi="Helvetica"/>
          <w:sz w:val="20"/>
          <w:lang w:val="es-ES"/>
        </w:rPr>
        <w:t xml:space="preserve"> condados de la nación. NACo presenta los asuntos con una voz unidad ante el gobierno federal, mejora el conocimiento público de la administración del condado, ayuda a los condados a conseguir y compartir soluciones innovadoras a través de la educación e investigación, y provee servicios valiosos para ahorrarle dinero a los condados y sus c</w:t>
      </w:r>
      <w:bookmarkStart w:id="0" w:name="_GoBack"/>
      <w:bookmarkEnd w:id="0"/>
      <w:r w:rsidRPr="00A23987">
        <w:rPr>
          <w:rFonts w:ascii="Helvetica" w:hAnsi="Helvetica"/>
          <w:sz w:val="20"/>
          <w:lang w:val="es-ES"/>
        </w:rPr>
        <w:t xml:space="preserve">ontribuyentes de impuestos. Para más información acerca de NACo, visite </w:t>
      </w:r>
      <w:hyperlink r:id="rId13" w:history="1">
        <w:r w:rsidRPr="00A23987">
          <w:rPr>
            <w:rStyle w:val="Hyperlink"/>
            <w:rFonts w:ascii="Helvetica" w:hAnsi="Helvetica"/>
            <w:sz w:val="20"/>
            <w:lang w:val="es-ES"/>
          </w:rPr>
          <w:t>www.naco.org</w:t>
        </w:r>
      </w:hyperlink>
      <w:r w:rsidRPr="00A23987">
        <w:rPr>
          <w:rFonts w:ascii="Helvetica" w:hAnsi="Helvetica"/>
          <w:sz w:val="20"/>
          <w:lang w:val="es-ES"/>
        </w:rPr>
        <w:t>.</w:t>
      </w:r>
    </w:p>
    <w:p w:rsidR="00AF707F" w:rsidRPr="00A23987" w:rsidRDefault="00AF707F" w:rsidP="00560BDD">
      <w:pPr>
        <w:rPr>
          <w:lang w:val="es-ES"/>
        </w:rPr>
      </w:pPr>
    </w:p>
    <w:sectPr w:rsidR="00AF707F" w:rsidRPr="00A23987" w:rsidSect="00206E74">
      <w:headerReference w:type="first" r:id="rId14"/>
      <w:pgSz w:w="12240" w:h="15840"/>
      <w:pgMar w:top="3024" w:right="720" w:bottom="1440" w:left="720" w:header="36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3B" w:rsidRDefault="00F9633B" w:rsidP="001E2D5C">
      <w:r>
        <w:separator/>
      </w:r>
    </w:p>
  </w:endnote>
  <w:endnote w:type="continuationSeparator" w:id="0">
    <w:p w:rsidR="00F9633B" w:rsidRDefault="00F9633B" w:rsidP="001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3B" w:rsidRDefault="00F9633B" w:rsidP="001E2D5C">
      <w:r>
        <w:separator/>
      </w:r>
    </w:p>
  </w:footnote>
  <w:footnote w:type="continuationSeparator" w:id="0">
    <w:p w:rsidR="00F9633B" w:rsidRDefault="00F9633B" w:rsidP="001E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7F" w:rsidRDefault="001833D8">
    <w:pPr>
      <w:pStyle w:val="Header"/>
    </w:pPr>
    <w:r>
      <w:rPr>
        <w:noProof/>
      </w:rPr>
      <w:drawing>
        <wp:inline distT="0" distB="0" distL="0" distR="0">
          <wp:extent cx="1884656" cy="895350"/>
          <wp:effectExtent l="0" t="0" r="1905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o Logo Color Registered Mark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4656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A7E" w:rsidRDefault="00A85A7E">
    <w:pPr>
      <w:pStyle w:val="Header"/>
    </w:pPr>
  </w:p>
  <w:p w:rsidR="00A85A7E" w:rsidRDefault="00A85A7E">
    <w:pPr>
      <w:pStyle w:val="Header"/>
    </w:pPr>
  </w:p>
  <w:p w:rsidR="00A85A7E" w:rsidRPr="00A85A7E" w:rsidRDefault="005F52D3" w:rsidP="005F52D3">
    <w:pPr>
      <w:pStyle w:val="Header"/>
      <w:jc w:val="center"/>
    </w:pPr>
    <w:r w:rsidRPr="009532DC">
      <w:rPr>
        <w:rStyle w:val="Strong"/>
        <w:b w:val="0"/>
        <w:spacing w:val="20"/>
        <w:szCs w:val="24"/>
        <w:lang w:val="es-AR"/>
      </w:rPr>
      <w:t>COMUNICADO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F"/>
    <w:rsid w:val="00001535"/>
    <w:rsid w:val="00040531"/>
    <w:rsid w:val="000C02D3"/>
    <w:rsid w:val="000C3AFA"/>
    <w:rsid w:val="001307C5"/>
    <w:rsid w:val="00154679"/>
    <w:rsid w:val="001833D8"/>
    <w:rsid w:val="001B1DF7"/>
    <w:rsid w:val="001E2D5C"/>
    <w:rsid w:val="00206E74"/>
    <w:rsid w:val="002113C1"/>
    <w:rsid w:val="00242FA4"/>
    <w:rsid w:val="002440D5"/>
    <w:rsid w:val="0028370E"/>
    <w:rsid w:val="0028673A"/>
    <w:rsid w:val="002901B1"/>
    <w:rsid w:val="002C09C9"/>
    <w:rsid w:val="00315E15"/>
    <w:rsid w:val="004306CF"/>
    <w:rsid w:val="00453C9F"/>
    <w:rsid w:val="00552380"/>
    <w:rsid w:val="00560BDD"/>
    <w:rsid w:val="0056290C"/>
    <w:rsid w:val="005B723C"/>
    <w:rsid w:val="005C0C37"/>
    <w:rsid w:val="005F52D3"/>
    <w:rsid w:val="00681406"/>
    <w:rsid w:val="006924B1"/>
    <w:rsid w:val="006B3600"/>
    <w:rsid w:val="006C2C80"/>
    <w:rsid w:val="00757748"/>
    <w:rsid w:val="00786E22"/>
    <w:rsid w:val="00796FEE"/>
    <w:rsid w:val="007F161B"/>
    <w:rsid w:val="008502E7"/>
    <w:rsid w:val="008D604B"/>
    <w:rsid w:val="008E59D2"/>
    <w:rsid w:val="00917F56"/>
    <w:rsid w:val="009D6013"/>
    <w:rsid w:val="009E3D2A"/>
    <w:rsid w:val="009F0FBD"/>
    <w:rsid w:val="00A23987"/>
    <w:rsid w:val="00A85A7E"/>
    <w:rsid w:val="00AA1263"/>
    <w:rsid w:val="00AA3504"/>
    <w:rsid w:val="00AF707F"/>
    <w:rsid w:val="00B42E03"/>
    <w:rsid w:val="00B47B77"/>
    <w:rsid w:val="00B872E8"/>
    <w:rsid w:val="00BC5CC4"/>
    <w:rsid w:val="00C918A8"/>
    <w:rsid w:val="00CB4DF9"/>
    <w:rsid w:val="00CD7AAB"/>
    <w:rsid w:val="00CF2CA6"/>
    <w:rsid w:val="00D6227F"/>
    <w:rsid w:val="00DC0A39"/>
    <w:rsid w:val="00DD3C9A"/>
    <w:rsid w:val="00E1168C"/>
    <w:rsid w:val="00E251BE"/>
    <w:rsid w:val="00EF286B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0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6C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30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6CF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560B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2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CA6"/>
    <w:rPr>
      <w:rFonts w:ascii="Times New Roman" w:hAnsi="Times New Roman" w:cs="Times New Roman"/>
      <w:sz w:val="2"/>
    </w:rPr>
  </w:style>
  <w:style w:type="character" w:styleId="Strong">
    <w:name w:val="Strong"/>
    <w:uiPriority w:val="22"/>
    <w:qFormat/>
    <w:locked/>
    <w:rsid w:val="00A85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0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6C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30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6CF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560B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2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CA6"/>
    <w:rPr>
      <w:rFonts w:ascii="Times New Roman" w:hAnsi="Times New Roman" w:cs="Times New Roman"/>
      <w:sz w:val="2"/>
    </w:rPr>
  </w:style>
  <w:style w:type="character" w:styleId="Strong">
    <w:name w:val="Strong"/>
    <w:uiPriority w:val="22"/>
    <w:qFormat/>
    <w:locked/>
    <w:rsid w:val="00A8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co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corx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acorx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naco.org/Pages/defaultol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Description xmlns="970f6643-c92b-418f-b7eb-e9b0fe84fc76" xsi:nil="true"/>
    <bb3d20acec1a4afdab9328a09eac5629 xmlns="970f6643-c92b-418f-b7eb-e9b0fe84fc76">
      <Terms xmlns="http://schemas.microsoft.com/office/infopath/2007/PartnerControls"/>
    </bb3d20acec1a4afdab9328a09eac5629>
    <d0843264bdca42fcbee3905bbdfaed52 xmlns="970f6643-c92b-418f-b7eb-e9b0fe84fc76">
      <Terms xmlns="http://schemas.microsoft.com/office/infopath/2007/PartnerControls"/>
    </d0843264bdca42fcbee3905bbdfaed52>
    <a5c74b0c5674401cbbd4bf066ea1724b xmlns="970f6643-c92b-418f-b7eb-e9b0fe84fc76">
      <Terms xmlns="http://schemas.microsoft.com/office/infopath/2007/PartnerControls"/>
    </a5c74b0c5674401cbbd4bf066ea1724b>
    <mf8065d11ce64fd18a1b03d44b9c7d9d xmlns="970f6643-c92b-418f-b7eb-e9b0fe84fc76">
      <Terms xmlns="http://schemas.microsoft.com/office/infopath/2007/PartnerControls"/>
    </mf8065d11ce64fd18a1b03d44b9c7d9d>
    <Document_x0020_Type xmlns="970f6643-c92b-418f-b7eb-e9b0fe84fc76" xsi:nil="true"/>
    <j9fb7855cfdf4568b8d5b7735504dc7b xmlns="970f6643-c92b-418f-b7eb-e9b0fe84fc76">
      <Terms xmlns="http://schemas.microsoft.com/office/infopath/2007/PartnerControls"/>
    </j9fb7855cfdf4568b8d5b7735504dc7b>
    <c039fdd984f240c985a025e7b4053e51 xmlns="970f6643-c92b-418f-b7eb-e9b0fe84fc76">
      <Terms xmlns="http://schemas.microsoft.com/office/infopath/2007/PartnerControls"/>
    </c039fdd984f240c985a025e7b4053e51>
    <h6ec63903ea94291a9ab657777347f64 xmlns="970f6643-c92b-418f-b7eb-e9b0fe84fc76">
      <Terms xmlns="http://schemas.microsoft.com/office/infopath/2007/PartnerControls"/>
    </h6ec63903ea94291a9ab657777347f64>
    <TaxCatchAll xmlns="970f6643-c92b-418f-b7eb-e9b0fe84fc76"/>
    <hbfb9bc49a9f436a951da7b486f67af0 xmlns="970f6643-c92b-418f-b7eb-e9b0fe84fc76">
      <Terms xmlns="http://schemas.microsoft.com/office/infopath/2007/PartnerControls"/>
    </hbfb9bc49a9f436a951da7b486f67af0>
    <i4ffa091575342bb843af3f574311767 xmlns="970f6643-c92b-418f-b7eb-e9b0fe84fc76">
      <Terms xmlns="http://schemas.microsoft.com/office/infopath/2007/PartnerControls"/>
    </i4ffa091575342bb843af3f57431176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Co Document" ma:contentTypeID="0x01010002829C84FCC62B4B80B39C14BCB14B7900444CC0F29F143947AD5ACCB5FCC61169" ma:contentTypeVersion="24" ma:contentTypeDescription="" ma:contentTypeScope="" ma:versionID="53af0d77925f6ab43a187edbcb185c01">
  <xsd:schema xmlns:xsd="http://www.w3.org/2001/XMLSchema" xmlns:xs="http://www.w3.org/2001/XMLSchema" xmlns:p="http://schemas.microsoft.com/office/2006/metadata/properties" xmlns:ns1="http://schemas.microsoft.com/sharepoint/v3" xmlns:ns2="970f6643-c92b-418f-b7eb-e9b0fe84fc76" targetNamespace="http://schemas.microsoft.com/office/2006/metadata/properties" ma:root="true" ma:fieldsID="87ef9eda76f4bf2e27d093d8bfa76cb0" ns1:_="" ns2:_="">
    <xsd:import namespace="http://schemas.microsoft.com/sharepoint/v3"/>
    <xsd:import namespace="970f6643-c92b-418f-b7eb-e9b0fe84fc7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PublishingRollupImage" minOccurs="0"/>
                <xsd:element ref="ns2:Document_x0020_Type" minOccurs="0"/>
                <xsd:element ref="ns2:c039fdd984f240c985a025e7b4053e51" minOccurs="0"/>
                <xsd:element ref="ns2:i4ffa091575342bb843af3f574311767" minOccurs="0"/>
                <xsd:element ref="ns2:hbfb9bc49a9f436a951da7b486f67af0" minOccurs="0"/>
                <xsd:element ref="ns2:d0843264bdca42fcbee3905bbdfaed52" minOccurs="0"/>
                <xsd:element ref="ns2:bb3d20acec1a4afdab9328a09eac5629" minOccurs="0"/>
                <xsd:element ref="ns2:h6ec63903ea94291a9ab657777347f64" minOccurs="0"/>
                <xsd:element ref="ns2:j9fb7855cfdf4568b8d5b7735504dc7b" minOccurs="0"/>
                <xsd:element ref="ns2:TaxCatchAll" minOccurs="0"/>
                <xsd:element ref="ns2:a5c74b0c5674401cbbd4bf066ea1724b" minOccurs="0"/>
                <xsd:element ref="ns2:TaxCatchAllLabel" minOccurs="0"/>
                <xsd:element ref="ns2:mf8065d11ce64fd18a1b03d44b9c7d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3" nillable="true" ma:displayName="Rollup Image" ma:description="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6643-c92b-418f-b7eb-e9b0fe84fc76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" ma:internalName="Description">
      <xsd:simpleType>
        <xsd:restriction base="dms:Note"/>
      </xsd:simpleType>
    </xsd:element>
    <xsd:element name="Document_x0020_Type" ma:index="4" nillable="true" ma:displayName="DocumentType" ma:format="Dropdown" ma:internalName="Document_x0020_Type">
      <xsd:simpleType>
        <xsd:restriction base="dms:Choice">
          <xsd:enumeration value="-"/>
          <xsd:enumeration value="Advocacy"/>
          <xsd:enumeration value="Archive"/>
          <xsd:enumeration value="Award"/>
          <xsd:enumeration value="Article"/>
          <xsd:enumeration value="Bulletin"/>
          <xsd:enumeration value="Congressional Letter"/>
          <xsd:enumeration value="Congressional Testimony"/>
          <xsd:enumeration value="County Program"/>
          <xsd:enumeration value="e-Bulletin"/>
          <xsd:enumeration value="Fact Sheet"/>
          <xsd:enumeration value="Grant Opportunity"/>
          <xsd:enumeration value="Issue Brief"/>
          <xsd:enumeration value="Meeting/Event"/>
          <xsd:enumeration value="Newsletter"/>
          <xsd:enumeration value="Other Resource"/>
          <xsd:enumeration value="Outside Resource"/>
          <xsd:enumeration value="Platform"/>
          <xsd:enumeration value="Presentation"/>
          <xsd:enumeration value="Publication"/>
          <xsd:enumeration value="Resource"/>
          <xsd:enumeration value="Survey"/>
          <xsd:enumeration value="Webinar Presentation"/>
          <xsd:enumeration value="Workshop Presentation"/>
        </xsd:restriction>
      </xsd:simpleType>
    </xsd:element>
    <xsd:element name="c039fdd984f240c985a025e7b4053e51" ma:index="14" nillable="true" ma:taxonomy="true" ma:internalName="c039fdd984f240c985a025e7b4053e51" ma:taxonomyFieldName="Demographics" ma:displayName="Demographic" ma:default="" ma:fieldId="{c039fdd9-84f2-40c9-85a0-25e7b4053e51}" ma:sspId="abb0c844-378b-4d62-ab96-2571d315d33d" ma:termSetId="51253efa-7be8-4c49-9db2-434acb348b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ffa091575342bb843af3f574311767" ma:index="16" nillable="true" ma:taxonomy="true" ma:internalName="i4ffa091575342bb843af3f574311767" ma:taxonomyFieldName="PrimaryIssueArea" ma:displayName="IssueAreaA" ma:default="" ma:fieldId="{24ffa091-5753-42bb-843a-f3f574311767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fb9bc49a9f436a951da7b486f67af0" ma:index="18" nillable="true" ma:taxonomy="true" ma:internalName="hbfb9bc49a9f436a951da7b486f67af0" ma:taxonomyFieldName="SecondaryIssueArea" ma:displayName="IssueAreaB" ma:default="" ma:fieldId="{1bfb9bc4-9a9f-436a-951d-a7b486f67af0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843264bdca42fcbee3905bbdfaed52" ma:index="20" nillable="true" ma:taxonomy="true" ma:internalName="d0843264bdca42fcbee3905bbdfaed52" ma:taxonomyFieldName="TertiaryIssueArea" ma:displayName="IssueAreaC" ma:default="" ma:fieldId="{d0843264-bdca-42fc-bee3-905bbdfaed52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3d20acec1a4afdab9328a09eac5629" ma:index="22" nillable="true" ma:taxonomy="true" ma:internalName="bb3d20acec1a4afdab9328a09eac5629" ma:taxonomyFieldName="Region" ma:displayName="Regions" ma:default="" ma:fieldId="{bb3d20ac-ec1a-4afd-ab93-28a09eac5629}" ma:sspId="abb0c844-378b-4d62-ab96-2571d315d33d" ma:termSetId="3cca13de-dc1b-4018-959b-0174c3cae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c63903ea94291a9ab657777347f64" ma:index="23" nillable="true" ma:taxonomy="true" ma:internalName="h6ec63903ea94291a9ab657777347f64" ma:taxonomyFieldName="Content_x0020_Type" ma:displayName="ContentType" ma:default="" ma:fieldId="{16ec6390-3ea9-4291-a9ab-657777347f64}" ma:sspId="abb0c844-378b-4d62-ab96-2571d315d33d" ma:termSetId="86191ef9-7569-4df4-9ae4-fab1421c0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fb7855cfdf4568b8d5b7735504dc7b" ma:index="24" nillable="true" ma:taxonomy="true" ma:internalName="j9fb7855cfdf4568b8d5b7735504dc7b" ma:taxonomyFieldName="Awards" ma:displayName="Awards" ma:default="" ma:fieldId="{39fb7855-cfdf-4568-b8d5-b7735504dc7b}" ma:sspId="abb0c844-378b-4d62-ab96-2571d315d33d" ma:termSetId="72337c8a-09a1-4aa6-89ca-22bdfade6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e157ce3-4771-4352-a30c-a9f3d86854a0}" ma:internalName="TaxCatchAll" ma:showField="CatchAllData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c74b0c5674401cbbd4bf066ea1724b" ma:index="26" nillable="true" ma:taxonomy="true" ma:internalName="a5c74b0c5674401cbbd4bf066ea1724b" ma:taxonomyFieldName="Events" ma:displayName="Events" ma:default="" ma:fieldId="{a5c74b0c-5674-401c-bbd4-bf066ea1724b}" ma:sspId="abb0c844-378b-4d62-ab96-2571d315d33d" ma:termSetId="bb6b5f76-23fa-4c53-ac59-d38c054b68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e157ce3-4771-4352-a30c-a9f3d86854a0}" ma:internalName="TaxCatchAllLabel" ma:readOnly="true" ma:showField="CatchAllDataLabel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8065d11ce64fd18a1b03d44b9c7d9d" ma:index="28" nillable="true" ma:taxonomy="true" ma:internalName="mf8065d11ce64fd18a1b03d44b9c7d9d" ma:taxonomyFieldName="Year" ma:displayName="Year" ma:default="" ma:fieldId="{6f8065d1-1ce6-4fd1-8a1b-03d44b9c7d9d}" ma:sspId="abb0c844-378b-4d62-ab96-2571d315d33d" ma:termSetId="454e7ed0-8bae-4c90-bd6c-1758598dbb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7A34-2CF1-4CE2-AE3C-AB415BFC6E3B}">
  <ds:schemaRefs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2A6D6-100C-483D-B624-CD595505E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824DB-16E7-4997-AC1A-539B350F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E0D79-D389-42EE-A02E-D3FC5AA1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- Spanish</dc:title>
  <dc:creator>Jack</dc:creator>
  <cp:lastModifiedBy>Alex Koroknay-Palicz</cp:lastModifiedBy>
  <cp:revision>4</cp:revision>
  <cp:lastPrinted>2012-08-28T20:09:00Z</cp:lastPrinted>
  <dcterms:created xsi:type="dcterms:W3CDTF">2012-08-31T13:11:00Z</dcterms:created>
  <dcterms:modified xsi:type="dcterms:W3CDTF">2016-05-27T16:47:00Z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0x01010002829C84FCC62B4B80B39C14BCB14B7900444CC0F29F143947AD5ACCB5FCC61169</vt:lpwstr>
  </property>
  <property fmtid="{D5CDD505-2E9C-101B-9397-08002B2CF9AE}" pid="3" name="Document Date">
    <vt:filetime>2012-08-31T04:00:00Z</vt:filetime>
  </property>
  <property fmtid="{D5CDD505-2E9C-101B-9397-08002B2CF9AE}" pid="4" name="SusQtechRequiredMembership">
    <vt:lpwstr>;#Authenticated;#</vt:lpwstr>
  </property>
</Properties>
</file>